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34F" w:rsidRDefault="0003288E" w:rsidP="000430D3">
      <w:pPr>
        <w:jc w:val="center"/>
        <w:rPr>
          <w:b/>
          <w:sz w:val="32"/>
          <w:szCs w:val="32"/>
        </w:rPr>
      </w:pPr>
      <w:r w:rsidRPr="006A5569">
        <w:rPr>
          <w:b/>
          <w:sz w:val="32"/>
          <w:szCs w:val="32"/>
        </w:rPr>
        <w:t xml:space="preserve">Procédure d’hivernage </w:t>
      </w:r>
      <w:proofErr w:type="spellStart"/>
      <w:r w:rsidRPr="006A5569">
        <w:rPr>
          <w:b/>
          <w:sz w:val="32"/>
          <w:szCs w:val="32"/>
        </w:rPr>
        <w:t>camping car</w:t>
      </w:r>
      <w:proofErr w:type="spellEnd"/>
    </w:p>
    <w:p w:rsidR="00B566D6" w:rsidRPr="000430D3" w:rsidRDefault="00477BB6" w:rsidP="00477BB6">
      <w:pPr>
        <w:jc w:val="center"/>
        <w:rPr>
          <w:b/>
        </w:rPr>
      </w:pPr>
      <w:r>
        <w:t>Indice 2 du 07/11/2018</w:t>
      </w:r>
    </w:p>
    <w:p w:rsidR="00B566D6" w:rsidRPr="0022058B" w:rsidRDefault="00C13E86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</w:t>
      </w:r>
      <w:r w:rsidR="0090215D" w:rsidRPr="0022058B">
        <w:rPr>
          <w:b/>
          <w:color w:val="FF0000"/>
          <w:sz w:val="28"/>
          <w:szCs w:val="28"/>
        </w:rPr>
        <w:t xml:space="preserve">rès important : </w:t>
      </w:r>
    </w:p>
    <w:p w:rsidR="00876D90" w:rsidRDefault="00876D90">
      <w:pPr>
        <w:rPr>
          <w:color w:val="000000" w:themeColor="text1"/>
        </w:rPr>
      </w:pPr>
      <w:r>
        <w:rPr>
          <w:color w:val="000000" w:themeColor="text1"/>
        </w:rPr>
        <w:t xml:space="preserve">La pompe ne doit jamais tourner sans eau </w:t>
      </w:r>
      <w:r w:rsidR="00D514D6">
        <w:rPr>
          <w:color w:val="000000" w:themeColor="text1"/>
        </w:rPr>
        <w:t xml:space="preserve"> plus de quelques secondes</w:t>
      </w:r>
      <w:r>
        <w:rPr>
          <w:color w:val="000000" w:themeColor="text1"/>
        </w:rPr>
        <w:t xml:space="preserve">. </w:t>
      </w:r>
    </w:p>
    <w:p w:rsidR="00656A5E" w:rsidRDefault="00B566D6">
      <w:pPr>
        <w:rPr>
          <w:color w:val="000000" w:themeColor="text1"/>
        </w:rPr>
      </w:pPr>
      <w:r>
        <w:rPr>
          <w:color w:val="000000" w:themeColor="text1"/>
        </w:rPr>
        <w:t xml:space="preserve">Avant de vidanger le réservoir d’eau potable </w:t>
      </w:r>
      <w:r w:rsidR="000430D3" w:rsidRPr="000430D3">
        <w:rPr>
          <w:color w:val="000000" w:themeColor="text1"/>
        </w:rPr>
        <w:t xml:space="preserve"> et le combiné </w:t>
      </w:r>
      <w:proofErr w:type="spellStart"/>
      <w:r w:rsidR="000430D3" w:rsidRPr="000430D3">
        <w:rPr>
          <w:color w:val="000000" w:themeColor="text1"/>
        </w:rPr>
        <w:t>Truma</w:t>
      </w:r>
      <w:proofErr w:type="spellEnd"/>
      <w:r w:rsidR="000430D3" w:rsidRPr="000430D3">
        <w:rPr>
          <w:color w:val="000000" w:themeColor="text1"/>
        </w:rPr>
        <w:t xml:space="preserve"> 6, </w:t>
      </w:r>
      <w:r w:rsidR="000430D3">
        <w:rPr>
          <w:color w:val="000000" w:themeColor="text1"/>
        </w:rPr>
        <w:t>c</w:t>
      </w:r>
      <w:r w:rsidR="0090215D" w:rsidRPr="000430D3">
        <w:rPr>
          <w:color w:val="000000" w:themeColor="text1"/>
        </w:rPr>
        <w:t xml:space="preserve">ouper </w:t>
      </w:r>
      <w:r w:rsidR="000430D3">
        <w:rPr>
          <w:color w:val="000000" w:themeColor="text1"/>
        </w:rPr>
        <w:t xml:space="preserve">impérativement </w:t>
      </w:r>
      <w:r w:rsidR="0090215D" w:rsidRPr="000430D3">
        <w:rPr>
          <w:color w:val="000000" w:themeColor="text1"/>
        </w:rPr>
        <w:t xml:space="preserve">la pompe </w:t>
      </w:r>
      <w:proofErr w:type="spellStart"/>
      <w:r>
        <w:rPr>
          <w:color w:val="000000" w:themeColor="text1"/>
        </w:rPr>
        <w:t>a</w:t>
      </w:r>
      <w:proofErr w:type="spellEnd"/>
      <w:r>
        <w:rPr>
          <w:color w:val="000000" w:themeColor="text1"/>
        </w:rPr>
        <w:t xml:space="preserve"> eau </w:t>
      </w:r>
      <w:r w:rsidR="00AC6609">
        <w:rPr>
          <w:color w:val="000000" w:themeColor="text1"/>
        </w:rPr>
        <w:t>au tableau de commande</w:t>
      </w:r>
      <w:r w:rsidR="000430D3">
        <w:rPr>
          <w:color w:val="000000" w:themeColor="text1"/>
        </w:rPr>
        <w:t>,</w:t>
      </w:r>
      <w:r>
        <w:rPr>
          <w:color w:val="000000" w:themeColor="text1"/>
        </w:rPr>
        <w:t xml:space="preserve"> afin d’éviter qu’elle ne </w:t>
      </w:r>
      <w:r w:rsidR="0090215D" w:rsidRPr="000430D3">
        <w:rPr>
          <w:color w:val="000000" w:themeColor="text1"/>
        </w:rPr>
        <w:t xml:space="preserve">se mette  en </w:t>
      </w:r>
      <w:r>
        <w:rPr>
          <w:color w:val="000000" w:themeColor="text1"/>
        </w:rPr>
        <w:t>route sans eau</w:t>
      </w:r>
      <w:r w:rsidR="000430D3">
        <w:rPr>
          <w:color w:val="000000" w:themeColor="text1"/>
        </w:rPr>
        <w:t>.</w:t>
      </w:r>
    </w:p>
    <w:p w:rsidR="00477BB6" w:rsidRDefault="00477BB6">
      <w:pPr>
        <w:rPr>
          <w:b/>
          <w:color w:val="1F497D" w:themeColor="text2"/>
          <w:sz w:val="28"/>
          <w:szCs w:val="28"/>
        </w:rPr>
      </w:pPr>
    </w:p>
    <w:p w:rsidR="00DE44BC" w:rsidRPr="0022058B" w:rsidRDefault="00DE44BC">
      <w:pPr>
        <w:rPr>
          <w:b/>
          <w:color w:val="1F497D" w:themeColor="text2"/>
          <w:sz w:val="28"/>
          <w:szCs w:val="28"/>
        </w:rPr>
      </w:pPr>
      <w:r w:rsidRPr="0022058B">
        <w:rPr>
          <w:b/>
          <w:color w:val="1F497D" w:themeColor="text2"/>
          <w:sz w:val="28"/>
          <w:szCs w:val="28"/>
        </w:rPr>
        <w:t>Vi</w:t>
      </w:r>
      <w:r w:rsidR="00656A5E">
        <w:rPr>
          <w:b/>
          <w:color w:val="1F497D" w:themeColor="text2"/>
          <w:sz w:val="28"/>
          <w:szCs w:val="28"/>
        </w:rPr>
        <w:t>dange des circuits d’eau</w:t>
      </w:r>
    </w:p>
    <w:p w:rsidR="0003288E" w:rsidRDefault="00DE44BC">
      <w:r>
        <w:rPr>
          <w:b/>
        </w:rPr>
        <w:t xml:space="preserve">Réservoir d’eau propre : </w:t>
      </w:r>
      <w:r>
        <w:t>enlevant l</w:t>
      </w:r>
      <w:r w:rsidR="0090215D">
        <w:t>a bonde de fond (accès par le gros bouchon sous la trappe de plancher)</w:t>
      </w:r>
      <w:r>
        <w:t>. Remettre la bonde après vidange afin de prévenir l</w:t>
      </w:r>
      <w:r w:rsidR="00C13E86">
        <w:t>’intrusion de rongeurs</w:t>
      </w:r>
    </w:p>
    <w:p w:rsidR="0003288E" w:rsidRDefault="00D40D15">
      <w:r>
        <w:rPr>
          <w:b/>
        </w:rPr>
        <w:t xml:space="preserve">Réservoir d’eaux usées : </w:t>
      </w:r>
      <w:r w:rsidR="0090215D">
        <w:t>Vidanger le r</w:t>
      </w:r>
      <w:r w:rsidR="0003288E">
        <w:t>éservoir eaux usées</w:t>
      </w:r>
      <w:r>
        <w:t xml:space="preserve"> et refermer sa vanne</w:t>
      </w:r>
      <w:r w:rsidRPr="00D40D15">
        <w:t xml:space="preserve"> </w:t>
      </w:r>
      <w:r>
        <w:t>afin de prévenir l’intrusion de rongeu</w:t>
      </w:r>
      <w:r w:rsidR="00C13E86">
        <w:t>rs</w:t>
      </w:r>
    </w:p>
    <w:p w:rsidR="00C13E86" w:rsidRDefault="00C13E86">
      <w:pPr>
        <w:rPr>
          <w:b/>
        </w:rPr>
      </w:pPr>
      <w:r>
        <w:rPr>
          <w:b/>
        </w:rPr>
        <w:t>Conduite</w:t>
      </w:r>
      <w:r w:rsidR="00D514D6">
        <w:rPr>
          <w:b/>
        </w:rPr>
        <w:t>s</w:t>
      </w:r>
      <w:r>
        <w:rPr>
          <w:b/>
        </w:rPr>
        <w:t xml:space="preserve">  eau, </w:t>
      </w:r>
      <w:r w:rsidR="00E43F9A">
        <w:rPr>
          <w:b/>
        </w:rPr>
        <w:t xml:space="preserve">combiné </w:t>
      </w:r>
      <w:proofErr w:type="spellStart"/>
      <w:r w:rsidR="00E43F9A">
        <w:rPr>
          <w:b/>
        </w:rPr>
        <w:t>chauffe eau</w:t>
      </w:r>
      <w:proofErr w:type="spellEnd"/>
      <w:r w:rsidR="00E43F9A">
        <w:rPr>
          <w:b/>
        </w:rPr>
        <w:t xml:space="preserve"> </w:t>
      </w:r>
      <w:proofErr w:type="spellStart"/>
      <w:proofErr w:type="gramStart"/>
      <w:r w:rsidR="00E43F9A">
        <w:rPr>
          <w:b/>
        </w:rPr>
        <w:t>Truma</w:t>
      </w:r>
      <w:proofErr w:type="spellEnd"/>
      <w:r w:rsidR="0022058B">
        <w:rPr>
          <w:b/>
        </w:rPr>
        <w:t> </w:t>
      </w:r>
      <w:r w:rsidR="00477BB6">
        <w:rPr>
          <w:b/>
        </w:rPr>
        <w:t>,</w:t>
      </w:r>
      <w:proofErr w:type="gramEnd"/>
      <w:r w:rsidR="00477BB6">
        <w:rPr>
          <w:b/>
        </w:rPr>
        <w:t xml:space="preserve"> </w:t>
      </w:r>
      <w:r>
        <w:rPr>
          <w:b/>
        </w:rPr>
        <w:t>pompe à eau</w:t>
      </w:r>
      <w:r w:rsidR="00477BB6">
        <w:rPr>
          <w:b/>
        </w:rPr>
        <w:t>, WC</w:t>
      </w:r>
      <w:r>
        <w:rPr>
          <w:b/>
        </w:rPr>
        <w:t xml:space="preserve"> </w:t>
      </w:r>
      <w:r w:rsidR="0022058B">
        <w:rPr>
          <w:b/>
        </w:rPr>
        <w:t xml:space="preserve">: </w:t>
      </w:r>
    </w:p>
    <w:p w:rsidR="00C13E86" w:rsidRPr="00C13E86" w:rsidRDefault="00C13E86">
      <w:pPr>
        <w:rPr>
          <w:b/>
          <w:color w:val="FF0000"/>
        </w:rPr>
      </w:pPr>
      <w:r w:rsidRPr="00C13E86">
        <w:rPr>
          <w:b/>
          <w:color w:val="FF0000"/>
        </w:rPr>
        <w:t>Mettre la pompe sur arrêt au panneau de commande</w:t>
      </w:r>
    </w:p>
    <w:p w:rsidR="0090215D" w:rsidRDefault="0090215D">
      <w:r>
        <w:t xml:space="preserve">Ouvrir </w:t>
      </w:r>
      <w:r w:rsidR="00C13E86">
        <w:t xml:space="preserve">tous </w:t>
      </w:r>
      <w:proofErr w:type="gramStart"/>
      <w:r w:rsidR="00C13E86">
        <w:t>les</w:t>
      </w:r>
      <w:r w:rsidR="00F0496F">
        <w:t xml:space="preserve"> robinet</w:t>
      </w:r>
      <w:proofErr w:type="gramEnd"/>
      <w:r w:rsidR="00F0496F">
        <w:t xml:space="preserve"> en position mi chaud </w:t>
      </w:r>
      <w:proofErr w:type="spellStart"/>
      <w:r w:rsidR="00F0496F">
        <w:t>mi</w:t>
      </w:r>
      <w:proofErr w:type="spellEnd"/>
      <w:r w:rsidR="00F0496F">
        <w:t xml:space="preserve"> froid pour créer une prise d’air, puis ouvrir </w:t>
      </w:r>
      <w:r>
        <w:t xml:space="preserve">la vanne de sécurité antigel </w:t>
      </w:r>
      <w:r w:rsidR="00741A00">
        <w:t xml:space="preserve">(bleue) </w:t>
      </w:r>
      <w:r>
        <w:t>situé</w:t>
      </w:r>
      <w:r w:rsidR="00741A00">
        <w:t xml:space="preserve">e à proximité du combiné </w:t>
      </w:r>
      <w:proofErr w:type="spellStart"/>
      <w:r w:rsidR="00741A00">
        <w:t>Truma</w:t>
      </w:r>
      <w:proofErr w:type="spellEnd"/>
      <w:r w:rsidR="00F0496F">
        <w:t>.</w:t>
      </w:r>
      <w:r w:rsidR="00741A00">
        <w:t xml:space="preserve"> Cette vanne de sécurité est située au point le plus bas , elle vidange</w:t>
      </w:r>
      <w:r>
        <w:t xml:space="preserve"> la pompe, les</w:t>
      </w:r>
      <w:r w:rsidR="00741A00">
        <w:t xml:space="preserve"> conduites et le combiné </w:t>
      </w:r>
      <w:proofErr w:type="spellStart"/>
      <w:r w:rsidR="00741A00">
        <w:t>Truma</w:t>
      </w:r>
      <w:proofErr w:type="spellEnd"/>
      <w:r w:rsidR="00741A00">
        <w:t xml:space="preserve"> </w:t>
      </w:r>
      <w:r>
        <w:t xml:space="preserve">. </w:t>
      </w:r>
    </w:p>
    <w:p w:rsidR="00D101D3" w:rsidRDefault="00A131C1">
      <w:r>
        <w:t xml:space="preserve">Vérifier que </w:t>
      </w:r>
      <w:r w:rsidR="0090215D">
        <w:t xml:space="preserve"> l’ensemble se vidange </w:t>
      </w:r>
      <w:proofErr w:type="gramStart"/>
      <w:r w:rsidR="0090215D">
        <w:t>:  l’eau</w:t>
      </w:r>
      <w:proofErr w:type="gramEnd"/>
      <w:r w:rsidR="0090215D">
        <w:t xml:space="preserve"> doit s’écouler  sous </w:t>
      </w:r>
      <w:r w:rsidR="000430D3">
        <w:t xml:space="preserve">le </w:t>
      </w:r>
      <w:proofErr w:type="spellStart"/>
      <w:r w:rsidR="000430D3">
        <w:t>camping car</w:t>
      </w:r>
      <w:proofErr w:type="spellEnd"/>
      <w:r w:rsidR="000430D3">
        <w:t xml:space="preserve"> à l’endroit </w:t>
      </w:r>
      <w:proofErr w:type="spellStart"/>
      <w:r w:rsidR="000430D3">
        <w:t>ou</w:t>
      </w:r>
      <w:proofErr w:type="spellEnd"/>
      <w:r w:rsidR="000430D3">
        <w:t xml:space="preserve"> se situe </w:t>
      </w:r>
      <w:r w:rsidR="0090215D">
        <w:t>la vanne de sécurité</w:t>
      </w:r>
      <w:r w:rsidR="000430D3">
        <w:t xml:space="preserve"> antigel</w:t>
      </w:r>
      <w:r w:rsidR="00D101D3">
        <w:t xml:space="preserve">. </w:t>
      </w:r>
    </w:p>
    <w:p w:rsidR="0022058B" w:rsidRDefault="00D101D3">
      <w:r>
        <w:t>Refermer la vanne quand il ne s’écoule plus d’eau</w:t>
      </w:r>
    </w:p>
    <w:p w:rsidR="00477BB6" w:rsidRDefault="00477BB6">
      <w:r>
        <w:t xml:space="preserve">Remettre la pompe en service </w:t>
      </w:r>
      <w:r w:rsidRPr="00477BB6">
        <w:t xml:space="preserve"> au panneau de commande</w:t>
      </w:r>
      <w:r>
        <w:t xml:space="preserve">, </w:t>
      </w:r>
      <w:r w:rsidRPr="00477BB6">
        <w:rPr>
          <w:b/>
        </w:rPr>
        <w:t>durant 10 secondes MAXIMUM</w:t>
      </w:r>
      <w:r>
        <w:t xml:space="preserve">, afin de la purger. </w:t>
      </w:r>
    </w:p>
    <w:p w:rsidR="00477BB6" w:rsidRDefault="00477BB6">
      <w:r>
        <w:rPr>
          <w:b/>
        </w:rPr>
        <w:t xml:space="preserve">Pendant que la pompe tourne, </w:t>
      </w:r>
      <w:r>
        <w:t xml:space="preserve"> appuyer sur le bouton de chasse afin de purger la conduite d’arrivée d’eau</w:t>
      </w:r>
      <w:r>
        <w:t xml:space="preserve"> du WC</w:t>
      </w:r>
      <w:r>
        <w:t>.</w:t>
      </w:r>
    </w:p>
    <w:p w:rsidR="00C13E86" w:rsidRDefault="00477BB6">
      <w:proofErr w:type="gramStart"/>
      <w:r>
        <w:t>couper</w:t>
      </w:r>
      <w:proofErr w:type="gramEnd"/>
      <w:r>
        <w:t xml:space="preserve"> </w:t>
      </w:r>
      <w:r w:rsidR="00B22B89">
        <w:t xml:space="preserve"> la pompe à</w:t>
      </w:r>
      <w:r w:rsidR="00C13E86" w:rsidRPr="00C13E86">
        <w:t xml:space="preserve"> eau au tableau de commande</w:t>
      </w:r>
    </w:p>
    <w:p w:rsidR="00DC3A02" w:rsidRDefault="0022058B">
      <w:r>
        <w:t>V</w:t>
      </w:r>
      <w:r w:rsidR="000430D3">
        <w:t>ider et rince</w:t>
      </w:r>
      <w:r w:rsidR="00D101D3">
        <w:t>r la cassette</w:t>
      </w:r>
      <w:r w:rsidR="00B22B89">
        <w:t xml:space="preserve"> WC.</w:t>
      </w:r>
    </w:p>
    <w:p w:rsidR="00477BB6" w:rsidRDefault="00477BB6"/>
    <w:p w:rsidR="00D514D6" w:rsidRDefault="00D514D6"/>
    <w:p w:rsidR="00D514D6" w:rsidRDefault="00D514D6"/>
    <w:p w:rsidR="00D514D6" w:rsidRDefault="00D514D6"/>
    <w:p w:rsidR="00477BB6" w:rsidRDefault="00477BB6" w:rsidP="00477BB6">
      <w:pPr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lastRenderedPageBreak/>
        <w:t>Intérieur</w:t>
      </w:r>
    </w:p>
    <w:p w:rsidR="00477BB6" w:rsidRPr="00D01517" w:rsidRDefault="00477BB6" w:rsidP="00477BB6">
      <w:r>
        <w:t>Ouvrir les moustiquaires et stores à enrouleur,  afin de ne pas laisser les ressorts en pression</w:t>
      </w:r>
      <w:r w:rsidR="00BF434C">
        <w:t xml:space="preserve"> </w:t>
      </w:r>
    </w:p>
    <w:p w:rsidR="00477BB6" w:rsidRDefault="00477BB6" w:rsidP="00477BB6">
      <w:r w:rsidRPr="00D01517">
        <w:t xml:space="preserve">Bloquer entrouvertes  </w:t>
      </w:r>
      <w:r>
        <w:t xml:space="preserve">les portes </w:t>
      </w:r>
      <w:r w:rsidRPr="00E4751C">
        <w:t xml:space="preserve">du </w:t>
      </w:r>
      <w:r>
        <w:t>f</w:t>
      </w:r>
      <w:r w:rsidRPr="00E4751C">
        <w:t xml:space="preserve">rigo et </w:t>
      </w:r>
      <w:proofErr w:type="spellStart"/>
      <w:r w:rsidRPr="00E4751C">
        <w:t>congel</w:t>
      </w:r>
      <w:proofErr w:type="spellEnd"/>
      <w:r w:rsidRPr="00656A5E">
        <w:rPr>
          <w:b/>
        </w:rPr>
        <w:t> </w:t>
      </w:r>
    </w:p>
    <w:p w:rsidR="00477BB6" w:rsidRDefault="00477BB6" w:rsidP="00477BB6">
      <w:r>
        <w:t>Enlever toutes denrées périssables dans les placards</w:t>
      </w:r>
    </w:p>
    <w:p w:rsidR="00477BB6" w:rsidRDefault="00477BB6" w:rsidP="00477BB6">
      <w:r>
        <w:t>Ouvrir la porte de la salle de bain, la paroi de douche,  la porte de penderie afin de faciliter la circulation de l’air</w:t>
      </w:r>
    </w:p>
    <w:p w:rsidR="00477BB6" w:rsidRDefault="00477BB6" w:rsidP="00477BB6">
      <w:r>
        <w:t>Entrouvrir les portes de placard afin de faciliter la circulation de l’air</w:t>
      </w:r>
      <w:r w:rsidR="0006584C">
        <w:t xml:space="preserve"> </w:t>
      </w:r>
    </w:p>
    <w:p w:rsidR="0006584C" w:rsidRDefault="0006584C" w:rsidP="00477BB6">
      <w:r>
        <w:t>Soulever les literies et écarter les cousins des parois pour éviter toute condensation</w:t>
      </w:r>
    </w:p>
    <w:p w:rsidR="00477BB6" w:rsidRDefault="00477BB6" w:rsidP="00477BB6">
      <w:pPr>
        <w:rPr>
          <w:b/>
          <w:color w:val="1F497D" w:themeColor="text2"/>
          <w:sz w:val="28"/>
          <w:szCs w:val="28"/>
        </w:rPr>
      </w:pPr>
      <w:r>
        <w:t xml:space="preserve">Mettre une cassette absorbeur d’humidité, au sol au centre du </w:t>
      </w:r>
      <w:proofErr w:type="spellStart"/>
      <w:r>
        <w:t>camping car</w:t>
      </w:r>
      <w:proofErr w:type="spellEnd"/>
      <w:r>
        <w:t xml:space="preserve"> </w:t>
      </w:r>
    </w:p>
    <w:p w:rsidR="00477BB6" w:rsidRDefault="00B26C34" w:rsidP="00477BB6">
      <w:r>
        <w:t>En préventif, déposer</w:t>
      </w:r>
      <w:r w:rsidR="00477BB6">
        <w:t xml:space="preserve"> un anti rongeur (pâte ou grain), dans une boite carton au sol au centre du </w:t>
      </w:r>
      <w:proofErr w:type="spellStart"/>
      <w:r w:rsidR="00477BB6">
        <w:t>camping car</w:t>
      </w:r>
      <w:proofErr w:type="spellEnd"/>
      <w:r w:rsidR="00477BB6">
        <w:t xml:space="preserve"> </w:t>
      </w:r>
    </w:p>
    <w:p w:rsidR="00477BB6" w:rsidRDefault="00477BB6" w:rsidP="00477BB6">
      <w:pPr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Extérieur</w:t>
      </w:r>
    </w:p>
    <w:p w:rsidR="00477BB6" w:rsidRPr="000D6267" w:rsidRDefault="00477BB6" w:rsidP="00477BB6">
      <w:pPr>
        <w:rPr>
          <w:color w:val="000000" w:themeColor="text1"/>
        </w:rPr>
      </w:pPr>
      <w:r w:rsidRPr="000D6267">
        <w:rPr>
          <w:color w:val="000000" w:themeColor="text1"/>
        </w:rPr>
        <w:t>Fermer les robinets des 2 bouteilles de gaz</w:t>
      </w:r>
    </w:p>
    <w:p w:rsidR="00477BB6" w:rsidRDefault="00477BB6" w:rsidP="00477BB6">
      <w:r w:rsidRPr="00801622">
        <w:t>Caler les essuies glaces afin de les décoller légèrement du parebrise</w:t>
      </w:r>
      <w:r w:rsidR="00B22B89">
        <w:t xml:space="preserve"> </w:t>
      </w:r>
    </w:p>
    <w:p w:rsidR="00D514D6" w:rsidRDefault="00477BB6" w:rsidP="00477BB6">
      <w:r>
        <w:t xml:space="preserve">Gonfler les </w:t>
      </w:r>
      <w:proofErr w:type="spellStart"/>
      <w:r>
        <w:t>pneux</w:t>
      </w:r>
      <w:proofErr w:type="spellEnd"/>
      <w:r>
        <w:t xml:space="preserve"> à leur pression nominale plus 200g afin de limiter leur déformation</w:t>
      </w:r>
    </w:p>
    <w:p w:rsidR="00BF434C" w:rsidRDefault="00BF434C" w:rsidP="00477BB6">
      <w:pPr>
        <w:rPr>
          <w:b/>
          <w:color w:val="1F497D" w:themeColor="text2"/>
          <w:sz w:val="28"/>
          <w:szCs w:val="28"/>
        </w:rPr>
      </w:pPr>
      <w:r>
        <w:t xml:space="preserve">Si hivernage extérieur, mettre le </w:t>
      </w:r>
      <w:proofErr w:type="spellStart"/>
      <w:r>
        <w:t>camping car</w:t>
      </w:r>
      <w:proofErr w:type="spellEnd"/>
      <w:r>
        <w:t xml:space="preserve"> en légère pente pour l’évacuation de l’eau sur le toit.</w:t>
      </w:r>
    </w:p>
    <w:p w:rsidR="00477BB6" w:rsidRPr="003448AE" w:rsidRDefault="00477BB6" w:rsidP="00477BB6">
      <w:pPr>
        <w:rPr>
          <w:b/>
          <w:color w:val="1F497D" w:themeColor="text2"/>
          <w:sz w:val="28"/>
          <w:szCs w:val="28"/>
        </w:rPr>
      </w:pPr>
      <w:r w:rsidRPr="003448AE">
        <w:rPr>
          <w:b/>
          <w:color w:val="1F497D" w:themeColor="text2"/>
          <w:sz w:val="28"/>
          <w:szCs w:val="28"/>
        </w:rPr>
        <w:t>Batteries</w:t>
      </w:r>
    </w:p>
    <w:p w:rsidR="00477BB6" w:rsidRDefault="00477BB6" w:rsidP="00477BB6">
      <w:r>
        <w:t>Vérifier les niveaux d’eau, compléter si nécessaire</w:t>
      </w:r>
    </w:p>
    <w:p w:rsidR="00477BB6" w:rsidRDefault="00477BB6" w:rsidP="00477BB6">
      <w:r>
        <w:t xml:space="preserve">Brancher le </w:t>
      </w:r>
      <w:proofErr w:type="spellStart"/>
      <w:r>
        <w:t>camping car</w:t>
      </w:r>
      <w:proofErr w:type="spellEnd"/>
      <w:r>
        <w:t xml:space="preserve"> durant 24H sur le réseau 220V afin de recharger toutes les batteries.  Attention le coupe circuit des batteries  « cellule » doit être fermé pour recharger ces batteries</w:t>
      </w:r>
    </w:p>
    <w:p w:rsidR="00477BB6" w:rsidRDefault="00477BB6" w:rsidP="00477BB6">
      <w:r>
        <w:t>Débrancher le réseau 220V</w:t>
      </w:r>
    </w:p>
    <w:p w:rsidR="00477BB6" w:rsidRDefault="00477BB6" w:rsidP="00477BB6">
      <w:proofErr w:type="gramStart"/>
      <w:r>
        <w:t>ouvrir</w:t>
      </w:r>
      <w:proofErr w:type="gramEnd"/>
      <w:r w:rsidRPr="00EB11A3">
        <w:t xml:space="preserve"> </w:t>
      </w:r>
      <w:r>
        <w:t>le coupe circuit des batteries auxiliaires.</w:t>
      </w:r>
    </w:p>
    <w:p w:rsidR="00477BB6" w:rsidRDefault="00477BB6" w:rsidP="00477BB6">
      <w:r>
        <w:t>Déconnecter la borne de masse de la batterie</w:t>
      </w:r>
      <w:r w:rsidR="00B22B89">
        <w:t xml:space="preserve"> « </w:t>
      </w:r>
      <w:r>
        <w:t xml:space="preserve"> moteur</w:t>
      </w:r>
      <w:r w:rsidR="00B22B89">
        <w:t> »</w:t>
      </w:r>
    </w:p>
    <w:p w:rsidR="00477BB6" w:rsidRDefault="00BF434C" w:rsidP="00477BB6">
      <w:r>
        <w:t xml:space="preserve">Périodiquement </w:t>
      </w:r>
      <w:r w:rsidR="00477BB6">
        <w:t>reconnecter les batteries « cellule » et « moteur </w:t>
      </w:r>
      <w:proofErr w:type="gramStart"/>
      <w:r w:rsidR="00477BB6">
        <w:t>» ,</w:t>
      </w:r>
      <w:proofErr w:type="gramEnd"/>
      <w:r w:rsidR="00477BB6">
        <w:t xml:space="preserve">  et rebrancher le réseau 220V </w:t>
      </w:r>
      <w:r>
        <w:t xml:space="preserve">durant 24h </w:t>
      </w:r>
      <w:r w:rsidR="00477BB6">
        <w:t>afin de recharger pour compenser l’auto décharge des batteries</w:t>
      </w:r>
    </w:p>
    <w:p w:rsidR="00B22B89" w:rsidRPr="003448AE" w:rsidRDefault="00B22B89" w:rsidP="00B22B89">
      <w:pPr>
        <w:rPr>
          <w:b/>
          <w:color w:val="1F497D" w:themeColor="text2"/>
          <w:sz w:val="28"/>
          <w:szCs w:val="28"/>
        </w:rPr>
      </w:pPr>
      <w:r w:rsidRPr="003448AE">
        <w:rPr>
          <w:b/>
          <w:color w:val="1F497D" w:themeColor="text2"/>
          <w:sz w:val="28"/>
          <w:szCs w:val="28"/>
        </w:rPr>
        <w:t>Moteur</w:t>
      </w:r>
    </w:p>
    <w:p w:rsidR="00B61AED" w:rsidRDefault="00B22B89">
      <w:r w:rsidRPr="00801622">
        <w:t xml:space="preserve">Faire le plein du réservoir à gazole </w:t>
      </w:r>
      <w:r>
        <w:t xml:space="preserve">à </w:t>
      </w:r>
      <w:proofErr w:type="spellStart"/>
      <w:r>
        <w:t>raz</w:t>
      </w:r>
      <w:proofErr w:type="spellEnd"/>
      <w:r>
        <w:t xml:space="preserve"> bord, </w:t>
      </w:r>
      <w:r w:rsidRPr="00801622">
        <w:t>afin d’éviter toute condensation à chaque changement de température</w:t>
      </w:r>
      <w:r w:rsidR="000A4706">
        <w:t>. Pulvériser</w:t>
      </w:r>
      <w:r w:rsidRPr="006640D8">
        <w:t xml:space="preserve"> du ré</w:t>
      </w:r>
      <w:bookmarkStart w:id="0" w:name="_GoBack"/>
      <w:bookmarkEnd w:id="0"/>
      <w:r w:rsidRPr="006640D8">
        <w:t>pulsif</w:t>
      </w:r>
      <w:r>
        <w:t xml:space="preserve"> </w:t>
      </w:r>
      <w:r w:rsidRPr="006640D8">
        <w:t>rongeur sur</w:t>
      </w:r>
      <w:r>
        <w:t xml:space="preserve"> les câblages électriques </w:t>
      </w:r>
    </w:p>
    <w:sectPr w:rsidR="00B61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A77"/>
    <w:rsid w:val="0003288E"/>
    <w:rsid w:val="000430D3"/>
    <w:rsid w:val="0006584C"/>
    <w:rsid w:val="000A0622"/>
    <w:rsid w:val="000A4706"/>
    <w:rsid w:val="000D6267"/>
    <w:rsid w:val="00164DA9"/>
    <w:rsid w:val="00166092"/>
    <w:rsid w:val="0022058B"/>
    <w:rsid w:val="00257067"/>
    <w:rsid w:val="002A0C95"/>
    <w:rsid w:val="002A1D69"/>
    <w:rsid w:val="003448AE"/>
    <w:rsid w:val="00477BB6"/>
    <w:rsid w:val="005000AB"/>
    <w:rsid w:val="006107C8"/>
    <w:rsid w:val="006303E9"/>
    <w:rsid w:val="00656A5E"/>
    <w:rsid w:val="006640D8"/>
    <w:rsid w:val="00664A77"/>
    <w:rsid w:val="00672321"/>
    <w:rsid w:val="006A5569"/>
    <w:rsid w:val="00741A00"/>
    <w:rsid w:val="007A7512"/>
    <w:rsid w:val="007C234F"/>
    <w:rsid w:val="00801622"/>
    <w:rsid w:val="00876D90"/>
    <w:rsid w:val="0090215D"/>
    <w:rsid w:val="00957B55"/>
    <w:rsid w:val="00A131C1"/>
    <w:rsid w:val="00AB61AE"/>
    <w:rsid w:val="00AC6609"/>
    <w:rsid w:val="00B22B89"/>
    <w:rsid w:val="00B26C34"/>
    <w:rsid w:val="00B566D6"/>
    <w:rsid w:val="00B61AED"/>
    <w:rsid w:val="00B9574F"/>
    <w:rsid w:val="00BD452F"/>
    <w:rsid w:val="00BE52ED"/>
    <w:rsid w:val="00BF434C"/>
    <w:rsid w:val="00C13E86"/>
    <w:rsid w:val="00CA322E"/>
    <w:rsid w:val="00CC6B0F"/>
    <w:rsid w:val="00D01517"/>
    <w:rsid w:val="00D101D3"/>
    <w:rsid w:val="00D40D15"/>
    <w:rsid w:val="00D514D6"/>
    <w:rsid w:val="00DC3A02"/>
    <w:rsid w:val="00DE44BC"/>
    <w:rsid w:val="00E06125"/>
    <w:rsid w:val="00E068D6"/>
    <w:rsid w:val="00E43F9A"/>
    <w:rsid w:val="00E4751C"/>
    <w:rsid w:val="00E95F2F"/>
    <w:rsid w:val="00EB11A3"/>
    <w:rsid w:val="00EE2FE8"/>
    <w:rsid w:val="00EE62E1"/>
    <w:rsid w:val="00F0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61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61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504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 nov 2017</cp:lastModifiedBy>
  <cp:revision>50</cp:revision>
  <cp:lastPrinted>2018-11-07T11:03:00Z</cp:lastPrinted>
  <dcterms:created xsi:type="dcterms:W3CDTF">2016-10-07T10:51:00Z</dcterms:created>
  <dcterms:modified xsi:type="dcterms:W3CDTF">2018-11-07T11:38:00Z</dcterms:modified>
</cp:coreProperties>
</file>